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A7DA3" w14:textId="6B8EA921" w:rsidR="00F55D78" w:rsidRDefault="00861C39">
      <w:r>
        <w:rPr>
          <w:noProof/>
        </w:rPr>
        <w:drawing>
          <wp:anchor distT="0" distB="0" distL="114300" distR="114300" simplePos="0" relativeHeight="251665408" behindDoc="0" locked="0" layoutInCell="1" allowOverlap="1" wp14:anchorId="5AFB4728" wp14:editId="0BF9E360">
            <wp:simplePos x="0" y="0"/>
            <wp:positionH relativeFrom="margin">
              <wp:posOffset>-297180</wp:posOffset>
            </wp:positionH>
            <wp:positionV relativeFrom="margin">
              <wp:posOffset>-671195</wp:posOffset>
            </wp:positionV>
            <wp:extent cx="2194560" cy="2926080"/>
            <wp:effectExtent l="0" t="0" r="0" b="7620"/>
            <wp:wrapSquare wrapText="bothSides"/>
            <wp:docPr id="1129924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2477" name="Picture 1129924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251">
        <w:t>TREATMENT UNDER GENERAL ANESTHESIA</w:t>
      </w:r>
    </w:p>
    <w:p w14:paraId="7F62BA2F" w14:textId="3D7A621D" w:rsidR="00A35251" w:rsidRDefault="00084E91">
      <w:pPr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Segoe UI" w:hAnsi="Segoe UI" w:cs="Segoe UI"/>
          <w:color w:val="0D0D0D"/>
          <w:shd w:val="clear" w:color="auto" w:fill="FFFFFF"/>
        </w:rPr>
        <w:t xml:space="preserve">Paediatric general anaesthesia ensures that young patients remain pain-free and still throughout the operation. </w:t>
      </w:r>
    </w:p>
    <w:p w14:paraId="38FE5096" w14:textId="77777777" w:rsidR="00084E91" w:rsidRDefault="00084E91">
      <w:pPr>
        <w:rPr>
          <w:rFonts w:ascii="Segoe UI" w:hAnsi="Segoe UI" w:cs="Segoe UI"/>
          <w:color w:val="0D0D0D"/>
          <w:shd w:val="clear" w:color="auto" w:fill="FFFFFF"/>
        </w:rPr>
      </w:pPr>
    </w:p>
    <w:p w14:paraId="630D661D" w14:textId="77777777" w:rsidR="00084E91" w:rsidRDefault="00084E91">
      <w:pPr>
        <w:rPr>
          <w:rFonts w:ascii="Segoe UI" w:hAnsi="Segoe UI" w:cs="Segoe UI"/>
          <w:color w:val="0D0D0D"/>
          <w:shd w:val="clear" w:color="auto" w:fill="FFFFFF"/>
        </w:rPr>
      </w:pPr>
    </w:p>
    <w:p w14:paraId="44A47180" w14:textId="77777777" w:rsidR="00084E91" w:rsidRDefault="00084E91">
      <w:pPr>
        <w:rPr>
          <w:rFonts w:ascii="Segoe UI" w:hAnsi="Segoe UI" w:cs="Segoe UI"/>
          <w:color w:val="0D0D0D"/>
          <w:shd w:val="clear" w:color="auto" w:fill="FFFFFF"/>
        </w:rPr>
      </w:pPr>
    </w:p>
    <w:p w14:paraId="51C1646D" w14:textId="77777777" w:rsidR="00084E91" w:rsidRDefault="00084E91">
      <w:pPr>
        <w:rPr>
          <w:rFonts w:ascii="Segoe UI" w:hAnsi="Segoe UI" w:cs="Segoe UI"/>
          <w:color w:val="0D0D0D"/>
          <w:shd w:val="clear" w:color="auto" w:fill="FFFFFF"/>
        </w:rPr>
      </w:pPr>
    </w:p>
    <w:p w14:paraId="5BF8C165" w14:textId="7B7B54D5" w:rsidR="00084E91" w:rsidRDefault="00B77E1C">
      <w:pPr>
        <w:rPr>
          <w:rFonts w:ascii="Segoe UI" w:hAnsi="Segoe UI" w:cs="Segoe UI"/>
          <w:color w:val="0D0D0D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E1430B" wp14:editId="7C5AC7C6">
            <wp:simplePos x="0" y="0"/>
            <wp:positionH relativeFrom="margin">
              <wp:posOffset>-464820</wp:posOffset>
            </wp:positionH>
            <wp:positionV relativeFrom="margin">
              <wp:posOffset>2476500</wp:posOffset>
            </wp:positionV>
            <wp:extent cx="2567940" cy="3319145"/>
            <wp:effectExtent l="0" t="0" r="3810" b="0"/>
            <wp:wrapSquare wrapText="bothSides"/>
            <wp:docPr id="12864557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55707" name="Picture 1286455707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" t="18141" r="15323" b="24516"/>
                    <a:stretch/>
                  </pic:blipFill>
                  <pic:spPr bwMode="auto">
                    <a:xfrm>
                      <a:off x="0" y="0"/>
                      <a:ext cx="2567940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68AA5" w14:textId="608B0EF4" w:rsidR="00084E91" w:rsidRDefault="006B12B0">
      <w:r>
        <w:t xml:space="preserve">                                                                           </w:t>
      </w:r>
      <w:r w:rsidR="00084E91">
        <w:t>TREATMENT UNDER CONSCIOUS SEDATION</w:t>
      </w:r>
    </w:p>
    <w:p w14:paraId="0DE0046A" w14:textId="3A8E9000" w:rsidR="00084E91" w:rsidRDefault="00084E91">
      <w:pPr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Segoe UI" w:hAnsi="Segoe UI" w:cs="Segoe UI"/>
          <w:color w:val="0D0D0D"/>
          <w:shd w:val="clear" w:color="auto" w:fill="FFFFFF"/>
        </w:rPr>
        <w:t>Under the gentle effects of nitrous oxide, children can face dental treatments with a sense of calm and ease. This 'laughing gas' gives them a stress-free journey, and recovery is swift, leaving little ones ready to smile again in no time</w:t>
      </w:r>
      <w:r w:rsidR="00B77E1C">
        <w:rPr>
          <w:rFonts w:ascii="Segoe UI" w:hAnsi="Segoe UI" w:cs="Segoe UI"/>
          <w:color w:val="0D0D0D"/>
          <w:shd w:val="clear" w:color="auto" w:fill="FFFFFF"/>
        </w:rPr>
        <w:t>.</w:t>
      </w:r>
    </w:p>
    <w:p w14:paraId="7EB20CC7" w14:textId="77777777" w:rsidR="00B77E1C" w:rsidRDefault="00B77E1C">
      <w:pPr>
        <w:rPr>
          <w:rFonts w:ascii="Segoe UI" w:hAnsi="Segoe UI" w:cs="Segoe UI"/>
          <w:color w:val="0D0D0D"/>
          <w:shd w:val="clear" w:color="auto" w:fill="FFFFFF"/>
        </w:rPr>
      </w:pPr>
    </w:p>
    <w:p w14:paraId="34FD55D5" w14:textId="77777777" w:rsidR="00B77E1C" w:rsidRDefault="00B77E1C">
      <w:pPr>
        <w:rPr>
          <w:rFonts w:ascii="Segoe UI" w:hAnsi="Segoe UI" w:cs="Segoe UI"/>
          <w:color w:val="0D0D0D"/>
          <w:shd w:val="clear" w:color="auto" w:fill="FFFFFF"/>
        </w:rPr>
      </w:pPr>
    </w:p>
    <w:p w14:paraId="2DE35CA5" w14:textId="77777777" w:rsidR="00B77E1C" w:rsidRDefault="00B77E1C">
      <w:pPr>
        <w:rPr>
          <w:rFonts w:ascii="Segoe UI" w:hAnsi="Segoe UI" w:cs="Segoe UI"/>
          <w:color w:val="0D0D0D"/>
          <w:shd w:val="clear" w:color="auto" w:fill="FFFFFF"/>
        </w:rPr>
      </w:pPr>
    </w:p>
    <w:p w14:paraId="114EF620" w14:textId="77777777" w:rsidR="00B77E1C" w:rsidRDefault="00B77E1C">
      <w:pPr>
        <w:rPr>
          <w:rFonts w:ascii="Segoe UI" w:hAnsi="Segoe UI" w:cs="Segoe UI"/>
          <w:color w:val="0D0D0D"/>
          <w:shd w:val="clear" w:color="auto" w:fill="FFFFFF"/>
        </w:rPr>
      </w:pPr>
    </w:p>
    <w:p w14:paraId="77922CB7" w14:textId="77777777" w:rsidR="00B77E1C" w:rsidRDefault="00B77E1C">
      <w:pPr>
        <w:rPr>
          <w:rFonts w:ascii="Segoe UI" w:hAnsi="Segoe UI" w:cs="Segoe UI"/>
          <w:color w:val="0D0D0D"/>
          <w:shd w:val="clear" w:color="auto" w:fill="FFFFFF"/>
        </w:rPr>
      </w:pPr>
    </w:p>
    <w:p w14:paraId="1866DB9A" w14:textId="77777777" w:rsidR="00B77E1C" w:rsidRDefault="00B77E1C">
      <w:pPr>
        <w:rPr>
          <w:rFonts w:ascii="Segoe UI" w:hAnsi="Segoe UI" w:cs="Segoe UI"/>
          <w:color w:val="0D0D0D"/>
          <w:shd w:val="clear" w:color="auto" w:fill="FFFFFF"/>
        </w:rPr>
      </w:pPr>
    </w:p>
    <w:p w14:paraId="4AF2511F" w14:textId="7EDD1FDB" w:rsidR="00B77E1C" w:rsidRDefault="00B77E1C">
      <w:pPr>
        <w:rPr>
          <w:rFonts w:ascii="Segoe UI" w:hAnsi="Segoe UI" w:cs="Segoe UI"/>
          <w:color w:val="0D0D0D"/>
          <w:shd w:val="clear" w:color="auto" w:fill="FFFFFF"/>
        </w:rPr>
      </w:pPr>
    </w:p>
    <w:p w14:paraId="3593DBC8" w14:textId="041C0481" w:rsidR="00B77E1C" w:rsidRDefault="00B77E1C">
      <w:pPr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Segoe UI" w:hAnsi="Segoe UI" w:cs="Segoe UI"/>
          <w:noProof/>
          <w:color w:val="0D0D0D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36A96236" wp14:editId="4ACBCD6B">
            <wp:simplePos x="0" y="0"/>
            <wp:positionH relativeFrom="margin">
              <wp:posOffset>-381000</wp:posOffset>
            </wp:positionH>
            <wp:positionV relativeFrom="margin">
              <wp:posOffset>6149340</wp:posOffset>
            </wp:positionV>
            <wp:extent cx="2118360" cy="3154680"/>
            <wp:effectExtent l="0" t="0" r="0" b="7620"/>
            <wp:wrapSquare wrapText="bothSides"/>
            <wp:docPr id="13776992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99241" name="Picture 1377699241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173" r="3401" b="22108"/>
                    <a:stretch/>
                  </pic:blipFill>
                  <pic:spPr bwMode="auto">
                    <a:xfrm>
                      <a:off x="0" y="0"/>
                      <a:ext cx="211836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12A85" w14:textId="3F19D700" w:rsidR="00B77E1C" w:rsidRDefault="00B77E1C">
      <w:pPr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Segoe UI" w:hAnsi="Segoe UI" w:cs="Segoe UI"/>
          <w:color w:val="0D0D0D"/>
          <w:shd w:val="clear" w:color="auto" w:fill="FFFFFF"/>
        </w:rPr>
        <w:t xml:space="preserve"> COMPREHENSIVE DENTAL TREATMENT</w:t>
      </w:r>
    </w:p>
    <w:p w14:paraId="5377DC2F" w14:textId="73EEEA04" w:rsidR="00B77E1C" w:rsidRDefault="00B77E1C">
      <w:pPr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Segoe UI" w:hAnsi="Segoe UI" w:cs="Segoe UI"/>
          <w:color w:val="0D0D0D"/>
          <w:shd w:val="clear" w:color="auto" w:fill="FFFFFF"/>
        </w:rPr>
        <w:t>Comprehensive paediatric dental care, integrating orthodontics, myofunctional therapy, and endodontics, paves the way for a lifetime of healthy smiles. This holistic approach ensures each child's dental development is guided with precision, promoting both functional and aesthetic excellence.</w:t>
      </w:r>
    </w:p>
    <w:p w14:paraId="19481E59" w14:textId="2E3B79E2" w:rsidR="00B77E1C" w:rsidRDefault="00B77E1C">
      <w:pPr>
        <w:rPr>
          <w:rFonts w:ascii="Segoe UI" w:hAnsi="Segoe UI" w:cs="Segoe UI"/>
          <w:color w:val="0D0D0D"/>
          <w:shd w:val="clear" w:color="auto" w:fill="FFFFFF"/>
        </w:rPr>
      </w:pPr>
    </w:p>
    <w:p w14:paraId="4A3B4FB1" w14:textId="1A92223F" w:rsidR="00B77E1C" w:rsidRDefault="00B77E1C">
      <w:pPr>
        <w:rPr>
          <w:noProof/>
        </w:rPr>
      </w:pPr>
    </w:p>
    <w:p w14:paraId="588E3061" w14:textId="77777777" w:rsidR="00B77E1C" w:rsidRDefault="00B77E1C">
      <w:pPr>
        <w:rPr>
          <w:noProof/>
        </w:rPr>
      </w:pPr>
    </w:p>
    <w:p w14:paraId="5D3DE53F" w14:textId="77777777" w:rsidR="00B77E1C" w:rsidRDefault="00B77E1C">
      <w:pPr>
        <w:rPr>
          <w:noProof/>
        </w:rPr>
      </w:pPr>
    </w:p>
    <w:p w14:paraId="054BD036" w14:textId="77777777" w:rsidR="00B77E1C" w:rsidRDefault="00B77E1C">
      <w:pPr>
        <w:rPr>
          <w:noProof/>
        </w:rPr>
      </w:pPr>
    </w:p>
    <w:p w14:paraId="56EDCF60" w14:textId="09D73B66" w:rsidR="00B77E1C" w:rsidRDefault="00861C3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3419E6" wp14:editId="2C573FB7">
            <wp:simplePos x="0" y="0"/>
            <wp:positionH relativeFrom="margin">
              <wp:posOffset>-533400</wp:posOffset>
            </wp:positionH>
            <wp:positionV relativeFrom="margin">
              <wp:posOffset>7620</wp:posOffset>
            </wp:positionV>
            <wp:extent cx="2499360" cy="3336925"/>
            <wp:effectExtent l="0" t="0" r="0" b="0"/>
            <wp:wrapSquare wrapText="bothSides"/>
            <wp:docPr id="9413863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8604" name="Picture 6639860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t="8769" r="12572" b="32339"/>
                    <a:stretch/>
                  </pic:blipFill>
                  <pic:spPr bwMode="auto">
                    <a:xfrm>
                      <a:off x="0" y="0"/>
                      <a:ext cx="2499360" cy="333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F8099" w14:textId="77777777" w:rsidR="00B77E1C" w:rsidRDefault="00B77E1C">
      <w:pPr>
        <w:rPr>
          <w:noProof/>
        </w:rPr>
      </w:pPr>
    </w:p>
    <w:p w14:paraId="70963BDE" w14:textId="3DDA65D3" w:rsidR="00B77E1C" w:rsidRDefault="00B77E1C">
      <w:pPr>
        <w:rPr>
          <w:rFonts w:ascii="Segoe UI" w:hAnsi="Segoe UI" w:cs="Segoe UI"/>
          <w:color w:val="0D0D0D"/>
          <w:shd w:val="clear" w:color="auto" w:fill="FFFFFF"/>
        </w:rPr>
      </w:pPr>
    </w:p>
    <w:p w14:paraId="6ABE67C7" w14:textId="65FBBF7B" w:rsidR="00B77E1C" w:rsidRDefault="00B77E1C" w:rsidP="00B77E1C">
      <w:r>
        <w:t xml:space="preserve"> FLOWABLE GUTTA PERCHA</w:t>
      </w:r>
    </w:p>
    <w:p w14:paraId="25A03900" w14:textId="77777777" w:rsidR="00B77E1C" w:rsidRDefault="00B77E1C" w:rsidP="00B77E1C">
      <w:pPr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Segoe UI" w:hAnsi="Segoe UI" w:cs="Segoe UI"/>
          <w:color w:val="0D0D0D"/>
          <w:shd w:val="clear" w:color="auto" w:fill="FFFFFF"/>
        </w:rPr>
        <w:t>Flowable gutta percha transforms root canal treatments, offering enhanced precision and adaptability over traditional methods. Its ease of application ensures a better seal, promising improved outcomes and long-term dental health.</w:t>
      </w:r>
    </w:p>
    <w:p w14:paraId="52816963" w14:textId="6DD1A6D0" w:rsidR="00B77E1C" w:rsidRDefault="00B77E1C"/>
    <w:p w14:paraId="0CCB2379" w14:textId="03253B61" w:rsidR="00861C39" w:rsidRDefault="00861C39"/>
    <w:p w14:paraId="295E5A58" w14:textId="77777777" w:rsidR="00861C39" w:rsidRDefault="00861C39"/>
    <w:p w14:paraId="1816A18D" w14:textId="1B3AE34A" w:rsidR="00861C39" w:rsidRDefault="00861C39"/>
    <w:p w14:paraId="39689340" w14:textId="1EF96D67" w:rsidR="00861C39" w:rsidRDefault="00861C39">
      <w:r>
        <w:rPr>
          <w:noProof/>
        </w:rPr>
        <w:drawing>
          <wp:anchor distT="0" distB="0" distL="114300" distR="114300" simplePos="0" relativeHeight="251666432" behindDoc="0" locked="0" layoutInCell="1" allowOverlap="1" wp14:anchorId="248270E0" wp14:editId="6067DF99">
            <wp:simplePos x="0" y="0"/>
            <wp:positionH relativeFrom="margin">
              <wp:posOffset>-495300</wp:posOffset>
            </wp:positionH>
            <wp:positionV relativeFrom="margin">
              <wp:posOffset>3505200</wp:posOffset>
            </wp:positionV>
            <wp:extent cx="2491740" cy="2966720"/>
            <wp:effectExtent l="0" t="0" r="3810" b="5080"/>
            <wp:wrapSquare wrapText="bothSides"/>
            <wp:docPr id="6032133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13333" name="Picture 60321333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1" t="13661" r="6004" b="24121"/>
                    <a:stretch/>
                  </pic:blipFill>
                  <pic:spPr bwMode="auto">
                    <a:xfrm>
                      <a:off x="0" y="0"/>
                      <a:ext cx="2491740" cy="296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44132" w14:textId="147567D9" w:rsidR="00861C39" w:rsidRDefault="00861C39">
      <w:r>
        <w:t>PEADIATRIC MICROENDODONTICS</w:t>
      </w:r>
    </w:p>
    <w:p w14:paraId="25090C03" w14:textId="43269C2E" w:rsidR="00861C39" w:rsidRDefault="00861C39" w:rsidP="00861C39">
      <w:r>
        <w:t xml:space="preserve">Micro endodontics in </w:t>
      </w:r>
      <w:proofErr w:type="spellStart"/>
      <w:r>
        <w:t>pediatric</w:t>
      </w:r>
      <w:proofErr w:type="spellEnd"/>
      <w:r>
        <w:t xml:space="preserve"> dentistry revolutionizes root canal treatments with unparalleled precision. By utilizing advanced magnification and technology, this approach ensures meticulous care, preserving young smiles with exceptional accuracy and effectiveness.</w:t>
      </w:r>
    </w:p>
    <w:p w14:paraId="671E87E2" w14:textId="77777777" w:rsidR="00861C39" w:rsidRDefault="00861C39" w:rsidP="00861C39"/>
    <w:p w14:paraId="194FDD2B" w14:textId="77777777" w:rsidR="00861C39" w:rsidRDefault="00861C39" w:rsidP="00861C39"/>
    <w:p w14:paraId="27E47BF6" w14:textId="77777777" w:rsidR="00861C39" w:rsidRDefault="00861C39" w:rsidP="00861C39"/>
    <w:p w14:paraId="3C806744" w14:textId="77777777" w:rsidR="006B12B0" w:rsidRDefault="006B12B0" w:rsidP="00861C39"/>
    <w:p w14:paraId="04B29D58" w14:textId="77777777" w:rsidR="006B12B0" w:rsidRDefault="006B12B0" w:rsidP="00861C39"/>
    <w:p w14:paraId="107EB7A8" w14:textId="77777777" w:rsidR="006B12B0" w:rsidRDefault="006B12B0" w:rsidP="00861C39"/>
    <w:p w14:paraId="212B76DB" w14:textId="324F624F" w:rsidR="006B12B0" w:rsidRDefault="006B12B0" w:rsidP="00861C39"/>
    <w:p w14:paraId="03744ED5" w14:textId="77777777" w:rsidR="00861C39" w:rsidRDefault="00861C39" w:rsidP="00861C39"/>
    <w:p w14:paraId="2000F947" w14:textId="77777777" w:rsidR="00861C39" w:rsidRDefault="00861C39" w:rsidP="00861C39"/>
    <w:p w14:paraId="10490BA9" w14:textId="77777777" w:rsidR="006B12B0" w:rsidRDefault="006B12B0" w:rsidP="00861C39"/>
    <w:p w14:paraId="0BD345BA" w14:textId="77777777" w:rsidR="006B12B0" w:rsidRDefault="006B12B0" w:rsidP="00861C39"/>
    <w:p w14:paraId="24DA6E99" w14:textId="77777777" w:rsidR="006B12B0" w:rsidRDefault="006B12B0"/>
    <w:p w14:paraId="088E0A3E" w14:textId="77777777" w:rsidR="006B12B0" w:rsidRDefault="006B12B0"/>
    <w:p w14:paraId="3FBFFC05" w14:textId="0F979663" w:rsidR="006B12B0" w:rsidRDefault="006B12B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1092139" wp14:editId="45711FCB">
            <wp:simplePos x="0" y="0"/>
            <wp:positionH relativeFrom="margin">
              <wp:posOffset>-62230</wp:posOffset>
            </wp:positionH>
            <wp:positionV relativeFrom="margin">
              <wp:posOffset>442595</wp:posOffset>
            </wp:positionV>
            <wp:extent cx="5731510" cy="3223895"/>
            <wp:effectExtent l="0" t="0" r="2540" b="0"/>
            <wp:wrapSquare wrapText="bothSides"/>
            <wp:docPr id="14472422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42217" name="Picture 1447242217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PLAY AREA</w:t>
      </w:r>
    </w:p>
    <w:p w14:paraId="402E4B61" w14:textId="31CFE52C" w:rsidR="006B12B0" w:rsidRDefault="006B12B0"/>
    <w:p w14:paraId="0B4A2C7E" w14:textId="77777777" w:rsidR="006B12B0" w:rsidRDefault="006B12B0"/>
    <w:p w14:paraId="1AFE438F" w14:textId="77777777" w:rsidR="006B12B0" w:rsidRDefault="006B12B0"/>
    <w:p w14:paraId="71BB8EA4" w14:textId="77777777" w:rsidR="006B12B0" w:rsidRDefault="006B12B0"/>
    <w:p w14:paraId="3F6B8A0B" w14:textId="77777777" w:rsidR="006B12B0" w:rsidRDefault="006B12B0"/>
    <w:p w14:paraId="3E542CA1" w14:textId="77777777" w:rsidR="006B12B0" w:rsidRDefault="006B12B0"/>
    <w:p w14:paraId="5AA483CD" w14:textId="77777777" w:rsidR="006B12B0" w:rsidRDefault="006B12B0"/>
    <w:p w14:paraId="51DBECCE" w14:textId="77777777" w:rsidR="006B12B0" w:rsidRDefault="006B12B0"/>
    <w:p w14:paraId="3206B711" w14:textId="77777777" w:rsidR="006B12B0" w:rsidRDefault="006B12B0"/>
    <w:p w14:paraId="6A157635" w14:textId="77777777" w:rsidR="006B12B0" w:rsidRDefault="006B12B0"/>
    <w:p w14:paraId="4B16D0F1" w14:textId="1A0F0DB3" w:rsidR="00861C39" w:rsidRDefault="00861C39"/>
    <w:sectPr w:rsidR="00861C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251"/>
    <w:rsid w:val="00084E91"/>
    <w:rsid w:val="000F5106"/>
    <w:rsid w:val="001774F4"/>
    <w:rsid w:val="006B12B0"/>
    <w:rsid w:val="00861C39"/>
    <w:rsid w:val="008B0E38"/>
    <w:rsid w:val="00A35251"/>
    <w:rsid w:val="00B660D4"/>
    <w:rsid w:val="00B77E1C"/>
    <w:rsid w:val="00D838D4"/>
    <w:rsid w:val="00F5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B7057"/>
  <w15:chartTrackingRefBased/>
  <w15:docId w15:val="{00B4DF8D-6BEE-45DE-8AF1-8BB96CC0C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5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875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5296020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28291500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379156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microsoft.com/office/2007/relationships/hdphoto" Target="media/hdphoto3.wdp" /><Relationship Id="rId3" Type="http://schemas.openxmlformats.org/officeDocument/2006/relationships/settings" Target="settings.xml" /><Relationship Id="rId7" Type="http://schemas.microsoft.com/office/2007/relationships/hdphoto" Target="media/hdphoto1.wdp" /><Relationship Id="rId12" Type="http://schemas.openxmlformats.org/officeDocument/2006/relationships/image" Target="media/image6.pn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11" Type="http://schemas.openxmlformats.org/officeDocument/2006/relationships/image" Target="media/image5.jpeg" /><Relationship Id="rId5" Type="http://schemas.openxmlformats.org/officeDocument/2006/relationships/image" Target="media/image1.jpeg" /><Relationship Id="rId15" Type="http://schemas.openxmlformats.org/officeDocument/2006/relationships/theme" Target="theme/theme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microsoft.com/office/2007/relationships/hdphoto" Target="media/hdphoto2.wdp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D06D8-426B-4075-8DAA-B02587BC9BB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Rajeshwari Baskar</dc:creator>
  <cp:keywords/>
  <dc:description/>
  <cp:lastModifiedBy>Dr Rajeshwari Baskar</cp:lastModifiedBy>
  <cp:revision>2</cp:revision>
  <dcterms:created xsi:type="dcterms:W3CDTF">2024-05-23T08:02:00Z</dcterms:created>
  <dcterms:modified xsi:type="dcterms:W3CDTF">2024-05-23T08:02:00Z</dcterms:modified>
</cp:coreProperties>
</file>